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46F" w:rsidRPr="00E97D0D" w:rsidRDefault="0095046F" w:rsidP="007E2203">
      <w:pPr>
        <w:spacing w:after="0" w:line="240" w:lineRule="auto"/>
        <w:ind w:left="5812"/>
        <w:jc w:val="both"/>
        <w:rPr>
          <w:rFonts w:ascii="Times New Roman" w:hAnsi="Times New Roman" w:cs="Times New Roman"/>
        </w:rPr>
      </w:pPr>
      <w:r w:rsidRPr="00E97D0D">
        <w:rPr>
          <w:rFonts w:ascii="Times New Roman" w:hAnsi="Times New Roman" w:cs="Times New Roman"/>
        </w:rPr>
        <w:t xml:space="preserve">Приложение </w:t>
      </w:r>
    </w:p>
    <w:p w:rsidR="0095046F" w:rsidRDefault="0095046F" w:rsidP="007E2203">
      <w:pPr>
        <w:spacing w:after="0" w:line="240" w:lineRule="auto"/>
        <w:ind w:left="5812"/>
        <w:jc w:val="both"/>
        <w:rPr>
          <w:rFonts w:ascii="Times New Roman" w:hAnsi="Times New Roman" w:cs="Times New Roman"/>
        </w:rPr>
      </w:pPr>
      <w:r w:rsidRPr="00E97D0D">
        <w:rPr>
          <w:rFonts w:ascii="Times New Roman" w:hAnsi="Times New Roman" w:cs="Times New Roman"/>
        </w:rPr>
        <w:t xml:space="preserve">к Постановлению администрации </w:t>
      </w:r>
    </w:p>
    <w:p w:rsidR="0095046F" w:rsidRPr="00E97D0D" w:rsidRDefault="0095046F" w:rsidP="007E2203">
      <w:pPr>
        <w:spacing w:after="0" w:line="240" w:lineRule="auto"/>
        <w:ind w:left="5812"/>
        <w:jc w:val="both"/>
        <w:rPr>
          <w:rFonts w:ascii="Times New Roman" w:hAnsi="Times New Roman" w:cs="Times New Roman"/>
        </w:rPr>
      </w:pPr>
      <w:r w:rsidRPr="00E97D0D">
        <w:rPr>
          <w:rFonts w:ascii="Times New Roman" w:hAnsi="Times New Roman" w:cs="Times New Roman"/>
        </w:rPr>
        <w:t>Унечского района</w:t>
      </w:r>
    </w:p>
    <w:p w:rsidR="0095046F" w:rsidRDefault="0095046F" w:rsidP="007E2203">
      <w:pPr>
        <w:spacing w:after="0" w:line="240" w:lineRule="auto"/>
        <w:ind w:left="5812"/>
        <w:jc w:val="both"/>
        <w:rPr>
          <w:rFonts w:ascii="Times New Roman" w:hAnsi="Times New Roman" w:cs="Times New Roman"/>
        </w:rPr>
      </w:pPr>
      <w:r>
        <w:rPr>
          <w:rFonts w:ascii="Times New Roman" w:hAnsi="Times New Roman" w:cs="Times New Roman"/>
        </w:rPr>
        <w:t>От 09.06.2025 №138</w:t>
      </w:r>
    </w:p>
    <w:p w:rsidR="0095046F" w:rsidRDefault="0095046F" w:rsidP="00E97D0D">
      <w:pPr>
        <w:jc w:val="right"/>
      </w:pPr>
    </w:p>
    <w:p w:rsidR="0095046F" w:rsidRDefault="0095046F" w:rsidP="00E97D0D">
      <w:pPr>
        <w:jc w:val="right"/>
      </w:pPr>
    </w:p>
    <w:p w:rsidR="0095046F" w:rsidRPr="00E97D0D" w:rsidRDefault="0095046F" w:rsidP="00E97D0D">
      <w:pPr>
        <w:jc w:val="center"/>
        <w:rPr>
          <w:rFonts w:ascii="Times New Roman" w:hAnsi="Times New Roman" w:cs="Times New Roman"/>
          <w:b/>
          <w:bCs/>
          <w:sz w:val="24"/>
          <w:szCs w:val="24"/>
        </w:rPr>
      </w:pPr>
      <w:r w:rsidRPr="00E97D0D">
        <w:rPr>
          <w:rFonts w:ascii="Times New Roman" w:hAnsi="Times New Roman" w:cs="Times New Roman"/>
          <w:b/>
          <w:bCs/>
          <w:sz w:val="24"/>
          <w:szCs w:val="24"/>
        </w:rPr>
        <w:t>ПОРЯДОК</w:t>
      </w:r>
    </w:p>
    <w:p w:rsidR="0095046F" w:rsidRPr="00E97D0D" w:rsidRDefault="0095046F" w:rsidP="00E97D0D">
      <w:pPr>
        <w:jc w:val="center"/>
        <w:rPr>
          <w:rFonts w:ascii="Times New Roman" w:hAnsi="Times New Roman" w:cs="Times New Roman"/>
          <w:b/>
          <w:bCs/>
          <w:sz w:val="24"/>
          <w:szCs w:val="24"/>
        </w:rPr>
      </w:pPr>
      <w:r w:rsidRPr="00E97D0D">
        <w:rPr>
          <w:rFonts w:ascii="Times New Roman" w:hAnsi="Times New Roman" w:cs="Times New Roman"/>
          <w:b/>
          <w:bCs/>
          <w:sz w:val="24"/>
          <w:szCs w:val="24"/>
        </w:rPr>
        <w:t>бесплатного посещения многодетными семьями муниципальных музеев, парков культуры и отдыха, а также выставок, организованных муниципальными учреждениями культуры на территории Унечского муниципального района</w:t>
      </w:r>
    </w:p>
    <w:p w:rsidR="0095046F" w:rsidRPr="00E97D0D" w:rsidRDefault="0095046F" w:rsidP="00E97D0D">
      <w:pPr>
        <w:jc w:val="both"/>
        <w:rPr>
          <w:rFonts w:ascii="Times New Roman" w:hAnsi="Times New Roman" w:cs="Times New Roman"/>
          <w:sz w:val="24"/>
          <w:szCs w:val="24"/>
        </w:rPr>
      </w:pPr>
      <w:r w:rsidRPr="00E97D0D">
        <w:rPr>
          <w:rFonts w:ascii="Times New Roman" w:hAnsi="Times New Roman" w:cs="Times New Roman"/>
          <w:sz w:val="24"/>
          <w:szCs w:val="24"/>
        </w:rPr>
        <w:t>1. Настоящий порядок определяет порядок и условия бесплатного посещения многодетными семьями муниципальных музеев, парков культуры и отдыха, а также выставок, организованных муниципальными учреждениями культуры на территории</w:t>
      </w:r>
      <w:r>
        <w:rPr>
          <w:rFonts w:ascii="Times New Roman" w:hAnsi="Times New Roman" w:cs="Times New Roman"/>
          <w:sz w:val="24"/>
          <w:szCs w:val="24"/>
        </w:rPr>
        <w:t xml:space="preserve"> </w:t>
      </w:r>
      <w:r w:rsidRPr="00E97D0D">
        <w:rPr>
          <w:rFonts w:ascii="Times New Roman" w:hAnsi="Times New Roman" w:cs="Times New Roman"/>
          <w:sz w:val="24"/>
          <w:szCs w:val="24"/>
        </w:rPr>
        <w:t>Унечского муниципального района (далее соответственно – «музей», «выставки», «парки»). Действие настоящего порядка не распространяется на посещение многодетными семьями выставок, проводимых в помещениях муниципальных учреждений культуры иными лицами, не являющимися муниципальными учреждениями.</w:t>
      </w:r>
    </w:p>
    <w:p w:rsidR="0095046F" w:rsidRPr="00E97D0D" w:rsidRDefault="0095046F" w:rsidP="00E97D0D">
      <w:pPr>
        <w:jc w:val="both"/>
        <w:rPr>
          <w:rFonts w:ascii="Times New Roman" w:hAnsi="Times New Roman" w:cs="Times New Roman"/>
          <w:sz w:val="24"/>
          <w:szCs w:val="24"/>
        </w:rPr>
      </w:pPr>
      <w:r w:rsidRPr="00E97D0D">
        <w:rPr>
          <w:rFonts w:ascii="Times New Roman" w:hAnsi="Times New Roman" w:cs="Times New Roman"/>
          <w:sz w:val="24"/>
          <w:szCs w:val="24"/>
        </w:rPr>
        <w:t xml:space="preserve"> 2. Под муниципальным учреждением культуры в настоящем порядке понимается учреждение культуры (музей, библиотека, другое учреждение культуры), функции и полномочия учредителя которого осуществляет отдел культуры администрации Унечского района Брянской области. </w:t>
      </w:r>
      <w:r w:rsidRPr="00A26A64">
        <w:rPr>
          <w:rFonts w:ascii="Times New Roman" w:hAnsi="Times New Roman" w:cs="Times New Roman"/>
          <w:sz w:val="24"/>
          <w:szCs w:val="24"/>
        </w:rPr>
        <w:t>Полный перечень учреждений культуры размещен на официальном сайте администрации Унечского муниципального района информационно-телеко</w:t>
      </w:r>
      <w:r>
        <w:rPr>
          <w:rFonts w:ascii="Times New Roman" w:hAnsi="Times New Roman" w:cs="Times New Roman"/>
          <w:sz w:val="24"/>
          <w:szCs w:val="24"/>
        </w:rPr>
        <w:t>ммуникационной сети «Интернет» «</w:t>
      </w:r>
      <w:r>
        <w:rPr>
          <w:rFonts w:ascii="Times New Roman" w:hAnsi="Times New Roman" w:cs="Times New Roman"/>
          <w:sz w:val="24"/>
          <w:szCs w:val="24"/>
          <w:lang w:val="en-US"/>
        </w:rPr>
        <w:t>www</w:t>
      </w:r>
      <w:r w:rsidRPr="002902E6">
        <w:rPr>
          <w:rFonts w:ascii="Times New Roman" w:hAnsi="Times New Roman" w:cs="Times New Roman"/>
          <w:sz w:val="24"/>
          <w:szCs w:val="24"/>
        </w:rPr>
        <w:t>.</w:t>
      </w:r>
      <w:r>
        <w:rPr>
          <w:rFonts w:ascii="Times New Roman" w:hAnsi="Times New Roman" w:cs="Times New Roman"/>
          <w:sz w:val="24"/>
          <w:szCs w:val="24"/>
          <w:lang w:val="en-US"/>
        </w:rPr>
        <w:t>unradm</w:t>
      </w:r>
      <w:r w:rsidRPr="002902E6">
        <w:rPr>
          <w:rFonts w:ascii="Times New Roman" w:hAnsi="Times New Roman" w:cs="Times New Roman"/>
          <w:sz w:val="24"/>
          <w:szCs w:val="24"/>
        </w:rPr>
        <w:t>.</w:t>
      </w:r>
      <w:r>
        <w:rPr>
          <w:rFonts w:ascii="Times New Roman" w:hAnsi="Times New Roman" w:cs="Times New Roman"/>
          <w:sz w:val="24"/>
          <w:szCs w:val="24"/>
          <w:lang w:val="en-US"/>
        </w:rPr>
        <w:t>ru</w:t>
      </w:r>
      <w:r>
        <w:rPr>
          <w:rFonts w:ascii="Times New Roman" w:hAnsi="Times New Roman" w:cs="Times New Roman"/>
          <w:sz w:val="24"/>
          <w:szCs w:val="24"/>
        </w:rPr>
        <w:t>»»</w:t>
      </w:r>
      <w:r w:rsidRPr="00A26A64">
        <w:rPr>
          <w:rFonts w:ascii="Times New Roman" w:hAnsi="Times New Roman" w:cs="Times New Roman"/>
          <w:sz w:val="24"/>
          <w:szCs w:val="24"/>
        </w:rPr>
        <w:t xml:space="preserve"> в разделе «Культура района» (подраздел «Учреждения культуры</w:t>
      </w:r>
      <w:r>
        <w:rPr>
          <w:rFonts w:ascii="Times New Roman" w:hAnsi="Times New Roman" w:cs="Times New Roman"/>
          <w:sz w:val="24"/>
          <w:szCs w:val="24"/>
        </w:rPr>
        <w:t xml:space="preserve"> </w:t>
      </w:r>
      <w:r w:rsidRPr="00A26A64">
        <w:rPr>
          <w:rFonts w:ascii="Times New Roman" w:hAnsi="Times New Roman" w:cs="Times New Roman"/>
          <w:sz w:val="24"/>
          <w:szCs w:val="24"/>
        </w:rPr>
        <w:t>Унечского района»).</w:t>
      </w:r>
    </w:p>
    <w:p w:rsidR="0095046F" w:rsidRDefault="0095046F" w:rsidP="00E97D0D">
      <w:pPr>
        <w:jc w:val="both"/>
        <w:rPr>
          <w:rFonts w:ascii="Times New Roman" w:hAnsi="Times New Roman" w:cs="Times New Roman"/>
          <w:sz w:val="24"/>
          <w:szCs w:val="24"/>
        </w:rPr>
      </w:pPr>
      <w:r w:rsidRPr="00E97D0D">
        <w:rPr>
          <w:rFonts w:ascii="Times New Roman" w:hAnsi="Times New Roman" w:cs="Times New Roman"/>
          <w:sz w:val="24"/>
          <w:szCs w:val="24"/>
        </w:rPr>
        <w:t xml:space="preserve">3. Многодетным семьям гарантируется право на бесплатное посещение музеев, выставок и парков независимо от их места жительства. </w:t>
      </w:r>
    </w:p>
    <w:p w:rsidR="0095046F" w:rsidRPr="002902E6" w:rsidRDefault="0095046F" w:rsidP="002902E6">
      <w:pPr>
        <w:jc w:val="both"/>
        <w:rPr>
          <w:rFonts w:ascii="Times New Roman" w:hAnsi="Times New Roman" w:cs="Times New Roman"/>
          <w:sz w:val="24"/>
          <w:szCs w:val="24"/>
        </w:rPr>
      </w:pPr>
      <w:r w:rsidRPr="002902E6">
        <w:rPr>
          <w:rFonts w:ascii="Times New Roman" w:hAnsi="Times New Roman" w:cs="Times New Roman"/>
          <w:sz w:val="24"/>
          <w:szCs w:val="24"/>
        </w:rPr>
        <w:t>4. При условии подтверждения в соответствии с </w:t>
      </w:r>
      <w:r>
        <w:rPr>
          <w:rFonts w:ascii="Times New Roman" w:hAnsi="Times New Roman" w:cs="Times New Roman"/>
          <w:sz w:val="24"/>
          <w:szCs w:val="24"/>
        </w:rPr>
        <w:t>пунктом 8</w:t>
      </w:r>
      <w:r w:rsidRPr="002902E6">
        <w:rPr>
          <w:rFonts w:ascii="Times New Roman" w:hAnsi="Times New Roman" w:cs="Times New Roman"/>
          <w:sz w:val="24"/>
          <w:szCs w:val="24"/>
        </w:rPr>
        <w:t> </w:t>
      </w:r>
      <w:r>
        <w:rPr>
          <w:rFonts w:ascii="Times New Roman" w:hAnsi="Times New Roman" w:cs="Times New Roman"/>
          <w:sz w:val="24"/>
          <w:szCs w:val="24"/>
        </w:rPr>
        <w:t>настоящего Порядка</w:t>
      </w:r>
      <w:bookmarkStart w:id="0" w:name="_GoBack"/>
      <w:bookmarkEnd w:id="0"/>
      <w:r w:rsidRPr="002902E6">
        <w:rPr>
          <w:rFonts w:ascii="Times New Roman" w:hAnsi="Times New Roman" w:cs="Times New Roman"/>
          <w:sz w:val="24"/>
          <w:szCs w:val="24"/>
        </w:rPr>
        <w:t xml:space="preserve"> статуса многодетной семьи в Российской Федерации организация оформляет бесплатный билет или бесплатный электронный билет на проводимое мероприятие на каждого члена многодетной семьи, обратившегося за получением права на бесплатное посещение.</w:t>
      </w:r>
    </w:p>
    <w:p w:rsidR="0095046F" w:rsidRPr="00E97D0D" w:rsidRDefault="0095046F" w:rsidP="00E97D0D">
      <w:pPr>
        <w:jc w:val="both"/>
        <w:rPr>
          <w:rFonts w:ascii="Times New Roman" w:hAnsi="Times New Roman" w:cs="Times New Roman"/>
          <w:sz w:val="24"/>
          <w:szCs w:val="24"/>
        </w:rPr>
      </w:pPr>
      <w:r w:rsidRPr="002902E6">
        <w:rPr>
          <w:rFonts w:ascii="Times New Roman" w:hAnsi="Times New Roman" w:cs="Times New Roman"/>
          <w:sz w:val="24"/>
          <w:szCs w:val="24"/>
        </w:rPr>
        <w:t>5. Информация о порядке бесплатного посещения доводится до сведения многодетных семей посредством ее размещения на официальных сайтах организаций в информационно- телекоммуникационной сети "Интернет" (при наличии), на специально оборудованных информационных стендах, размещаемых на территории организаций, а также иными доступными способами.</w:t>
      </w:r>
    </w:p>
    <w:p w:rsidR="0095046F" w:rsidRPr="00E97D0D" w:rsidRDefault="0095046F" w:rsidP="00E97D0D">
      <w:pPr>
        <w:jc w:val="both"/>
        <w:rPr>
          <w:rFonts w:ascii="Times New Roman" w:hAnsi="Times New Roman" w:cs="Times New Roman"/>
          <w:sz w:val="24"/>
          <w:szCs w:val="24"/>
        </w:rPr>
      </w:pPr>
      <w:r>
        <w:rPr>
          <w:rFonts w:ascii="Times New Roman" w:hAnsi="Times New Roman" w:cs="Times New Roman"/>
          <w:sz w:val="24"/>
          <w:szCs w:val="24"/>
        </w:rPr>
        <w:t>6</w:t>
      </w:r>
      <w:r w:rsidRPr="00E97D0D">
        <w:rPr>
          <w:rFonts w:ascii="Times New Roman" w:hAnsi="Times New Roman" w:cs="Times New Roman"/>
          <w:sz w:val="24"/>
          <w:szCs w:val="24"/>
        </w:rPr>
        <w:t>. Право бесплатного посещения музеев, выставок и парков не предусматривает бесплатного оказания услуг по экскурсионному обслуживанию и других платных услуг, в том числе занятий, уроков, мастер</w:t>
      </w:r>
      <w:r>
        <w:rPr>
          <w:rFonts w:ascii="Times New Roman" w:hAnsi="Times New Roman" w:cs="Times New Roman"/>
          <w:sz w:val="24"/>
          <w:szCs w:val="24"/>
        </w:rPr>
        <w:t>-</w:t>
      </w:r>
      <w:r w:rsidRPr="00E97D0D">
        <w:rPr>
          <w:rFonts w:ascii="Times New Roman" w:hAnsi="Times New Roman" w:cs="Times New Roman"/>
          <w:sz w:val="24"/>
          <w:szCs w:val="24"/>
        </w:rPr>
        <w:t xml:space="preserve">классов. </w:t>
      </w:r>
    </w:p>
    <w:p w:rsidR="0095046F" w:rsidRPr="00E97D0D" w:rsidRDefault="0095046F" w:rsidP="00E97D0D">
      <w:pPr>
        <w:jc w:val="both"/>
        <w:rPr>
          <w:rFonts w:ascii="Times New Roman" w:hAnsi="Times New Roman" w:cs="Times New Roman"/>
          <w:sz w:val="24"/>
          <w:szCs w:val="24"/>
        </w:rPr>
      </w:pPr>
      <w:r>
        <w:rPr>
          <w:rFonts w:ascii="Times New Roman" w:hAnsi="Times New Roman" w:cs="Times New Roman"/>
          <w:sz w:val="24"/>
          <w:szCs w:val="24"/>
        </w:rPr>
        <w:t>7</w:t>
      </w:r>
      <w:r w:rsidRPr="00E97D0D">
        <w:rPr>
          <w:rFonts w:ascii="Times New Roman" w:hAnsi="Times New Roman" w:cs="Times New Roman"/>
          <w:sz w:val="24"/>
          <w:szCs w:val="24"/>
        </w:rPr>
        <w:t xml:space="preserve">. Бесплатное посещение музеев, выставок и парков осуществляется на основании предоставляемых посетителями бесплатных билетов. </w:t>
      </w:r>
    </w:p>
    <w:p w:rsidR="0095046F" w:rsidRPr="00850E78" w:rsidRDefault="0095046F" w:rsidP="00E97D0D">
      <w:pPr>
        <w:jc w:val="both"/>
        <w:rPr>
          <w:rFonts w:ascii="Times New Roman" w:hAnsi="Times New Roman" w:cs="Times New Roman"/>
          <w:sz w:val="24"/>
          <w:szCs w:val="24"/>
        </w:rPr>
      </w:pPr>
      <w:r>
        <w:rPr>
          <w:rFonts w:ascii="Times New Roman" w:hAnsi="Times New Roman" w:cs="Times New Roman"/>
          <w:sz w:val="24"/>
          <w:szCs w:val="24"/>
        </w:rPr>
        <w:t>8</w:t>
      </w:r>
      <w:r w:rsidRPr="00E97D0D">
        <w:rPr>
          <w:rFonts w:ascii="Times New Roman" w:hAnsi="Times New Roman" w:cs="Times New Roman"/>
          <w:sz w:val="24"/>
          <w:szCs w:val="24"/>
        </w:rPr>
        <w:t xml:space="preserve">. </w:t>
      </w:r>
      <w:r>
        <w:rPr>
          <w:rFonts w:ascii="Times New Roman" w:hAnsi="Times New Roman" w:cs="Times New Roman"/>
          <w:sz w:val="24"/>
          <w:szCs w:val="24"/>
        </w:rPr>
        <w:t>В</w:t>
      </w:r>
      <w:r>
        <w:rPr>
          <w:rFonts w:ascii="Verdana" w:hAnsi="Verdana" w:cs="Verdana"/>
          <w:color w:val="404C51"/>
          <w:sz w:val="27"/>
          <w:szCs w:val="27"/>
          <w:shd w:val="clear" w:color="auto" w:fill="FFFFFF"/>
        </w:rPr>
        <w:t> </w:t>
      </w:r>
      <w:r w:rsidRPr="00850E78">
        <w:rPr>
          <w:rFonts w:ascii="Times New Roman" w:hAnsi="Times New Roman" w:cs="Times New Roman"/>
          <w:sz w:val="24"/>
          <w:szCs w:val="24"/>
          <w:shd w:val="clear" w:color="auto" w:fill="FFFFFF"/>
        </w:rPr>
        <w:t>целях проверки наличия статуса многодетной семьи в Российской Федерации при предоставлении права на бесплатное посещение организация проверяет наличие у гражданина удостоверения единого образца, подтверждающего статус многодетной семьи в Российской Федерации, который утвержден </w:t>
      </w:r>
      <w:hyperlink r:id="rId4" w:tooltip="Распоряжение Правительства РФ от 29.06.2024 N 1725-р &quot;Об утверждении единого образца удостоверения, подтверждающего статус многодетной семьи в РФ, и описания его бланка&quot;" w:history="1">
        <w:r w:rsidRPr="00850E78">
          <w:rPr>
            <w:rStyle w:val="Hyperlink"/>
            <w:rFonts w:ascii="Times New Roman" w:hAnsi="Times New Roman" w:cs="Times New Roman"/>
            <w:color w:val="auto"/>
            <w:sz w:val="24"/>
            <w:szCs w:val="24"/>
            <w:u w:val="none"/>
            <w:shd w:val="clear" w:color="auto" w:fill="FFFFFF"/>
          </w:rPr>
          <w:t>распоряжением Правительства Российской Федерации от 29 июня 2024 г. N 1725-р</w:t>
        </w:r>
      </w:hyperlink>
      <w:r w:rsidRPr="00850E78">
        <w:rPr>
          <w:rFonts w:ascii="Times New Roman" w:hAnsi="Times New Roman" w:cs="Times New Roman"/>
          <w:sz w:val="24"/>
          <w:szCs w:val="24"/>
          <w:shd w:val="clear" w:color="auto" w:fill="FFFFFF"/>
        </w:rPr>
        <w:t>, либо проводит проверку сведений об отнесении гражданина и (или) членов его семьи к составу многодетной семьи в Российской Федерации в федеральной государственной информационной системе "Единый портал государственных и муниципальных услуг (функций)" в порядке, утвержденном Министерством труда и социальной защиты Российской Федерации.</w:t>
      </w:r>
    </w:p>
    <w:p w:rsidR="0095046F" w:rsidRPr="00E97D0D" w:rsidRDefault="0095046F" w:rsidP="00E97D0D">
      <w:pPr>
        <w:jc w:val="both"/>
        <w:rPr>
          <w:rFonts w:ascii="Times New Roman" w:hAnsi="Times New Roman" w:cs="Times New Roman"/>
          <w:sz w:val="24"/>
          <w:szCs w:val="24"/>
        </w:rPr>
      </w:pPr>
      <w:r>
        <w:rPr>
          <w:rFonts w:ascii="Times New Roman" w:hAnsi="Times New Roman" w:cs="Times New Roman"/>
          <w:sz w:val="24"/>
          <w:szCs w:val="24"/>
        </w:rPr>
        <w:t>9</w:t>
      </w:r>
      <w:r w:rsidRPr="00E97D0D">
        <w:rPr>
          <w:rFonts w:ascii="Times New Roman" w:hAnsi="Times New Roman" w:cs="Times New Roman"/>
          <w:sz w:val="24"/>
          <w:szCs w:val="24"/>
        </w:rPr>
        <w:t xml:space="preserve">. Обязательным условием для бесплатного посещения ребенком из многодетной семьи, не достигшим возраста 14 лет, музеев и выставок является его сопровождение родителем (законным представителем) или иным совершеннолетним лицом. Совершеннолетнее лицо, не являющееся членом многодетной семьи, сопровождающее ребенка из многодетной семьи, не достигшего возраста 14 лет, не обладает правом на бесплатное посещение музея, выставки, если иное не установлено законодательством Российской Федерации и законодательством Брянской области. </w:t>
      </w:r>
    </w:p>
    <w:p w:rsidR="0095046F" w:rsidRPr="00E97D0D" w:rsidRDefault="0095046F" w:rsidP="00E97D0D">
      <w:pPr>
        <w:jc w:val="both"/>
        <w:rPr>
          <w:rFonts w:ascii="Times New Roman" w:hAnsi="Times New Roman" w:cs="Times New Roman"/>
          <w:sz w:val="24"/>
          <w:szCs w:val="24"/>
        </w:rPr>
      </w:pPr>
      <w:r>
        <w:rPr>
          <w:rFonts w:ascii="Times New Roman" w:hAnsi="Times New Roman" w:cs="Times New Roman"/>
          <w:sz w:val="24"/>
          <w:szCs w:val="24"/>
        </w:rPr>
        <w:t>10</w:t>
      </w:r>
      <w:r w:rsidRPr="00E97D0D">
        <w:rPr>
          <w:rFonts w:ascii="Times New Roman" w:hAnsi="Times New Roman" w:cs="Times New Roman"/>
          <w:sz w:val="24"/>
          <w:szCs w:val="24"/>
        </w:rPr>
        <w:t>. Мног</w:t>
      </w:r>
      <w:r>
        <w:rPr>
          <w:rFonts w:ascii="Times New Roman" w:hAnsi="Times New Roman" w:cs="Times New Roman"/>
          <w:sz w:val="24"/>
          <w:szCs w:val="24"/>
        </w:rPr>
        <w:t xml:space="preserve">одетные семьи </w:t>
      </w:r>
      <w:r w:rsidRPr="00E97D0D">
        <w:rPr>
          <w:rFonts w:ascii="Times New Roman" w:hAnsi="Times New Roman" w:cs="Times New Roman"/>
          <w:sz w:val="24"/>
          <w:szCs w:val="24"/>
        </w:rPr>
        <w:t xml:space="preserve"> при выборе музейных экспозиций и выставок обязаны соблюдать возрастные ограничения, установленные в соответствии с требованиями Федерального закона от 29.12.2010 № 436-ФЗ «О защите детей от информации, причиняющей вред их здоровью и развитию» (далее – «Федеральный закон № 436-ФЗ») и размещаемые на афишах (иных объявлениях о проведении соответствующего мероприятия). </w:t>
      </w:r>
    </w:p>
    <w:p w:rsidR="0095046F" w:rsidRPr="00E97D0D" w:rsidRDefault="0095046F" w:rsidP="00E97D0D">
      <w:pPr>
        <w:jc w:val="both"/>
        <w:rPr>
          <w:rFonts w:ascii="Times New Roman" w:hAnsi="Times New Roman" w:cs="Times New Roman"/>
          <w:sz w:val="24"/>
          <w:szCs w:val="24"/>
        </w:rPr>
      </w:pPr>
      <w:r>
        <w:rPr>
          <w:rFonts w:ascii="Times New Roman" w:hAnsi="Times New Roman" w:cs="Times New Roman"/>
          <w:sz w:val="24"/>
          <w:szCs w:val="24"/>
        </w:rPr>
        <w:t>11</w:t>
      </w:r>
      <w:r w:rsidRPr="00E97D0D">
        <w:rPr>
          <w:rFonts w:ascii="Times New Roman" w:hAnsi="Times New Roman" w:cs="Times New Roman"/>
          <w:sz w:val="24"/>
          <w:szCs w:val="24"/>
        </w:rPr>
        <w:t>. Муниципальные учреждения культуры обязаны вести учет количества членов многодетных семей, воспользовавшихся правом бесплатного посещения в соответствии с настоящим порядком.</w:t>
      </w:r>
    </w:p>
    <w:p w:rsidR="0095046F" w:rsidRPr="00E97D0D" w:rsidRDefault="0095046F" w:rsidP="00E97D0D">
      <w:pPr>
        <w:jc w:val="both"/>
        <w:rPr>
          <w:rFonts w:ascii="Times New Roman" w:hAnsi="Times New Roman" w:cs="Times New Roman"/>
          <w:sz w:val="24"/>
          <w:szCs w:val="24"/>
        </w:rPr>
      </w:pPr>
    </w:p>
    <w:sectPr w:rsidR="0095046F" w:rsidRPr="00E97D0D" w:rsidSect="005332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0AE1"/>
    <w:rsid w:val="002902E6"/>
    <w:rsid w:val="002C0AE1"/>
    <w:rsid w:val="003309F0"/>
    <w:rsid w:val="00525A42"/>
    <w:rsid w:val="005332B8"/>
    <w:rsid w:val="005E6924"/>
    <w:rsid w:val="005F7240"/>
    <w:rsid w:val="00652CB2"/>
    <w:rsid w:val="007E2203"/>
    <w:rsid w:val="00850E78"/>
    <w:rsid w:val="008D5067"/>
    <w:rsid w:val="0095046F"/>
    <w:rsid w:val="00A26A64"/>
    <w:rsid w:val="00A839A8"/>
    <w:rsid w:val="00AE7867"/>
    <w:rsid w:val="00E97D0D"/>
    <w:rsid w:val="00EA7CE6"/>
    <w:rsid w:val="00ED6A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2B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50E78"/>
    <w:rPr>
      <w:color w:val="0000FF"/>
      <w:u w:val="single"/>
    </w:rPr>
  </w:style>
  <w:style w:type="paragraph" w:customStyle="1" w:styleId="s1">
    <w:name w:val="s_1"/>
    <w:basedOn w:val="Normal"/>
    <w:uiPriority w:val="99"/>
    <w:rsid w:val="002902E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10629578">
      <w:marLeft w:val="0"/>
      <w:marRight w:val="0"/>
      <w:marTop w:val="0"/>
      <w:marBottom w:val="0"/>
      <w:divBdr>
        <w:top w:val="none" w:sz="0" w:space="0" w:color="auto"/>
        <w:left w:val="none" w:sz="0" w:space="0" w:color="auto"/>
        <w:bottom w:val="none" w:sz="0" w:space="0" w:color="auto"/>
        <w:right w:val="none" w:sz="0" w:space="0" w:color="auto"/>
      </w:divBdr>
      <w:divsChild>
        <w:div w:id="1810629576">
          <w:marLeft w:val="0"/>
          <w:marRight w:val="0"/>
          <w:marTop w:val="0"/>
          <w:marBottom w:val="0"/>
          <w:divBdr>
            <w:top w:val="none" w:sz="0" w:space="0" w:color="auto"/>
            <w:left w:val="none" w:sz="0" w:space="0" w:color="auto"/>
            <w:bottom w:val="none" w:sz="0" w:space="0" w:color="auto"/>
            <w:right w:val="none" w:sz="0" w:space="0" w:color="auto"/>
          </w:divBdr>
        </w:div>
        <w:div w:id="1810629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zakonrf.info/rasporiazhenie-pravitelstvo-rf-1725-r-290620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TotalTime>
  <Pages>2</Pages>
  <Words>674</Words>
  <Characters>3842</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Нужнова Марина Викторовна</dc:creator>
  <cp:keywords/>
  <dc:description/>
  <cp:lastModifiedBy>Лосева Е.Ю.</cp:lastModifiedBy>
  <cp:revision>10</cp:revision>
  <cp:lastPrinted>2025-06-16T09:52:00Z</cp:lastPrinted>
  <dcterms:created xsi:type="dcterms:W3CDTF">2025-06-03T14:51:00Z</dcterms:created>
  <dcterms:modified xsi:type="dcterms:W3CDTF">2025-06-17T07:30:00Z</dcterms:modified>
</cp:coreProperties>
</file>